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EA04A6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21950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Cômoda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Maya</w:t>
      </w:r>
      <w:r w:rsidR="00D6557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3 </w:t>
      </w:r>
      <w:proofErr w:type="spellStart"/>
      <w:r w:rsidR="00D6557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proofErr w:type="spellEnd"/>
      <w:r w:rsidR="00D6557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1 </w:t>
      </w:r>
      <w:proofErr w:type="spellStart"/>
      <w:r w:rsidR="00D6557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pta</w:t>
      </w:r>
      <w:proofErr w:type="spellEnd"/>
      <w:r w:rsidR="00D6557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52BCC" w:rsidRPr="002C1821" w:rsidRDefault="006A1272" w:rsidP="00D52BCC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9</w:t>
      </w:r>
      <w:r w:rsidR="00D65571">
        <w:rPr>
          <w:rFonts w:ascii="Arial" w:hAnsi="Arial" w:cs="Arial"/>
          <w:color w:val="000000" w:themeColor="text1"/>
          <w:shd w:val="clear" w:color="auto" w:fill="FFFFFF"/>
        </w:rPr>
        <w:t>70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52BCC">
        <w:rPr>
          <w:rFonts w:ascii="Arial" w:hAnsi="Arial" w:cs="Arial"/>
          <w:color w:val="000000" w:themeColor="text1"/>
          <w:shd w:val="clear" w:color="auto" w:fill="FFFFFF"/>
        </w:rPr>
        <w:t>910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D65571">
        <w:rPr>
          <w:rFonts w:ascii="Arial" w:hAnsi="Arial" w:cs="Arial"/>
          <w:color w:val="000000" w:themeColor="text1"/>
          <w:shd w:val="clear" w:color="auto" w:fill="FFFFFF"/>
        </w:rPr>
        <w:t>41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634BF3">
        <w:rPr>
          <w:rFonts w:ascii="Arial" w:hAnsi="Arial" w:cs="Arial"/>
          <w:shd w:val="clear" w:color="auto" w:fill="FFFFFF"/>
        </w:rPr>
        <w:t xml:space="preserve"> disponível nas cores</w:t>
      </w:r>
      <w:r w:rsidR="00EC2255">
        <w:rPr>
          <w:rFonts w:ascii="Arial" w:hAnsi="Arial" w:cs="Arial"/>
          <w:shd w:val="clear" w:color="auto" w:fill="FFFFFF"/>
        </w:rPr>
        <w:t xml:space="preserve"> branco brilho/carvalho, branco acetinado, off White/carvalho e </w:t>
      </w:r>
      <w:proofErr w:type="gramStart"/>
      <w:r w:rsidR="00EC2255">
        <w:rPr>
          <w:rFonts w:ascii="Arial" w:hAnsi="Arial" w:cs="Arial"/>
          <w:shd w:val="clear" w:color="auto" w:fill="FFFFFF"/>
        </w:rPr>
        <w:t>rose</w:t>
      </w:r>
      <w:bookmarkStart w:id="0" w:name="_GoBack"/>
      <w:bookmarkEnd w:id="0"/>
      <w:r w:rsidR="00634BF3">
        <w:rPr>
          <w:rFonts w:ascii="Arial" w:hAnsi="Arial" w:cs="Arial"/>
          <w:shd w:val="clear" w:color="auto" w:fill="FFFFFF"/>
        </w:rPr>
        <w:t xml:space="preserve"> </w:t>
      </w:r>
      <w:r w:rsidRPr="002C1821">
        <w:rPr>
          <w:rFonts w:ascii="Arial" w:hAnsi="Arial" w:cs="Arial"/>
          <w:shd w:val="clear" w:color="auto" w:fill="FFFFFF"/>
        </w:rPr>
        <w:t>,</w:t>
      </w:r>
      <w:proofErr w:type="gramEnd"/>
      <w:r w:rsidRPr="002C1821">
        <w:rPr>
          <w:rFonts w:ascii="Arial" w:hAnsi="Arial" w:cs="Arial"/>
          <w:shd w:val="clear" w:color="auto" w:fill="FFFFFF"/>
        </w:rPr>
        <w:t xml:space="preserve">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B4405F">
        <w:rPr>
          <w:rFonts w:ascii="Arial" w:hAnsi="Arial" w:cs="Arial"/>
          <w:b/>
          <w:shd w:val="clear" w:color="auto" w:fill="FFFFFF"/>
        </w:rPr>
        <w:t xml:space="preserve"> </w:t>
      </w:r>
      <w:r w:rsidR="00361A6D">
        <w:rPr>
          <w:rFonts w:ascii="Arial" w:hAnsi="Arial" w:cs="Arial"/>
          <w:shd w:val="clear" w:color="auto" w:fill="FFFFFF"/>
        </w:rPr>
        <w:t xml:space="preserve">(Fibra de média densidade), 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F2043C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D65571" w:rsidRDefault="00D65571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Rodapé</w:t>
      </w:r>
      <w:r w:rsidR="00EA04A6">
        <w:rPr>
          <w:rFonts w:ascii="Arial" w:hAnsi="Arial" w:cs="Arial"/>
          <w:shd w:val="clear" w:color="auto" w:fill="FFFFFF"/>
        </w:rPr>
        <w:t xml:space="preserve"> frontal e traseiro em MDF de 15</w:t>
      </w:r>
      <w:r>
        <w:rPr>
          <w:rFonts w:ascii="Arial" w:hAnsi="Arial" w:cs="Arial"/>
          <w:shd w:val="clear" w:color="auto" w:fill="FFFFFF"/>
        </w:rPr>
        <w:t xml:space="preserve"> mm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 xml:space="preserve">rateleira </w:t>
      </w:r>
      <w:r>
        <w:rPr>
          <w:rFonts w:ascii="Arial" w:hAnsi="Arial" w:cs="Arial"/>
          <w:shd w:val="clear" w:color="auto" w:fill="FFFFFF"/>
        </w:rPr>
        <w:t xml:space="preserve">suporta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576D95">
        <w:rPr>
          <w:rFonts w:ascii="Arial" w:hAnsi="Arial" w:cs="Arial"/>
          <w:shd w:val="clear" w:color="auto" w:fill="FFFFFF"/>
        </w:rPr>
        <w:t>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rápida ação de abrir e fechar</w:t>
      </w:r>
      <w:r w:rsidR="00576D95">
        <w:rPr>
          <w:rFonts w:ascii="Arial" w:hAnsi="Arial" w:cs="Arial"/>
          <w:shd w:val="clear" w:color="auto" w:fill="FFFFFF"/>
        </w:rPr>
        <w:t>.</w:t>
      </w:r>
    </w:p>
    <w:p w:rsidR="00682D72" w:rsidRDefault="00682D72" w:rsidP="00682D72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682D72" w:rsidRDefault="00682D72" w:rsidP="00682D72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BA" w:rsidRDefault="002233BA" w:rsidP="008565A9">
      <w:pPr>
        <w:spacing w:after="0" w:line="240" w:lineRule="auto"/>
      </w:pPr>
      <w:r>
        <w:separator/>
      </w:r>
    </w:p>
  </w:endnote>
  <w:endnote w:type="continuationSeparator" w:id="0">
    <w:p w:rsidR="002233BA" w:rsidRDefault="002233BA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BA" w:rsidRDefault="002233BA" w:rsidP="008565A9">
      <w:pPr>
        <w:spacing w:after="0" w:line="240" w:lineRule="auto"/>
      </w:pPr>
      <w:r>
        <w:separator/>
      </w:r>
    </w:p>
  </w:footnote>
  <w:footnote w:type="continuationSeparator" w:id="0">
    <w:p w:rsidR="002233BA" w:rsidRDefault="002233BA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2233B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2233B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2233B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146A0"/>
    <w:rsid w:val="000327B6"/>
    <w:rsid w:val="00060388"/>
    <w:rsid w:val="00062252"/>
    <w:rsid w:val="000740E6"/>
    <w:rsid w:val="000E0E02"/>
    <w:rsid w:val="000E23CA"/>
    <w:rsid w:val="00120A8E"/>
    <w:rsid w:val="001B125F"/>
    <w:rsid w:val="001D282C"/>
    <w:rsid w:val="002233BA"/>
    <w:rsid w:val="00232C52"/>
    <w:rsid w:val="002B3B12"/>
    <w:rsid w:val="002C1821"/>
    <w:rsid w:val="002F1C01"/>
    <w:rsid w:val="003349EE"/>
    <w:rsid w:val="00361A6D"/>
    <w:rsid w:val="00405169"/>
    <w:rsid w:val="0041641E"/>
    <w:rsid w:val="00427B08"/>
    <w:rsid w:val="0045707E"/>
    <w:rsid w:val="004A38AC"/>
    <w:rsid w:val="004B2FBF"/>
    <w:rsid w:val="004D21D8"/>
    <w:rsid w:val="00505FC6"/>
    <w:rsid w:val="00576D95"/>
    <w:rsid w:val="005A4F0D"/>
    <w:rsid w:val="005F238D"/>
    <w:rsid w:val="005F32CB"/>
    <w:rsid w:val="006170B2"/>
    <w:rsid w:val="00634BF3"/>
    <w:rsid w:val="0067342B"/>
    <w:rsid w:val="00682D72"/>
    <w:rsid w:val="006A1272"/>
    <w:rsid w:val="00774DE3"/>
    <w:rsid w:val="007C4290"/>
    <w:rsid w:val="007D06A1"/>
    <w:rsid w:val="007F16CE"/>
    <w:rsid w:val="0083490D"/>
    <w:rsid w:val="008565A9"/>
    <w:rsid w:val="008601F2"/>
    <w:rsid w:val="008B4221"/>
    <w:rsid w:val="008B7969"/>
    <w:rsid w:val="008D0A9B"/>
    <w:rsid w:val="0091199A"/>
    <w:rsid w:val="00A05D75"/>
    <w:rsid w:val="00AB254E"/>
    <w:rsid w:val="00B21667"/>
    <w:rsid w:val="00B4405F"/>
    <w:rsid w:val="00BB06B4"/>
    <w:rsid w:val="00BF6EFD"/>
    <w:rsid w:val="00CE3800"/>
    <w:rsid w:val="00CE7CB3"/>
    <w:rsid w:val="00CF0F56"/>
    <w:rsid w:val="00CF3B24"/>
    <w:rsid w:val="00D37B67"/>
    <w:rsid w:val="00D52BCC"/>
    <w:rsid w:val="00D65571"/>
    <w:rsid w:val="00D87C47"/>
    <w:rsid w:val="00DC7193"/>
    <w:rsid w:val="00E533F1"/>
    <w:rsid w:val="00E865E7"/>
    <w:rsid w:val="00EA04A6"/>
    <w:rsid w:val="00EC2255"/>
    <w:rsid w:val="00F2043C"/>
    <w:rsid w:val="00F63246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6AD807A-055C-46CF-92B2-8F56EC22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63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71F3-8693-447F-AAA4-68AD3076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38</cp:revision>
  <cp:lastPrinted>2022-03-08T17:03:00Z</cp:lastPrinted>
  <dcterms:created xsi:type="dcterms:W3CDTF">2016-09-21T18:11:00Z</dcterms:created>
  <dcterms:modified xsi:type="dcterms:W3CDTF">2022-03-08T17:06:00Z</dcterms:modified>
</cp:coreProperties>
</file>